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5E" w:rsidRDefault="00897F5E" w:rsidP="008A55AE">
      <w:pPr>
        <w:pStyle w:val="NoSpacing"/>
        <w:jc w:val="center"/>
      </w:pPr>
      <w:r>
        <w:rPr>
          <w:noProof/>
        </w:rPr>
        <w:drawing>
          <wp:inline distT="0" distB="0" distL="0" distR="0" wp14:anchorId="2849F3D6" wp14:editId="381C10DD">
            <wp:extent cx="1765300" cy="1747647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enix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950" cy="175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F5E" w:rsidRDefault="008A55AE" w:rsidP="00897F5E">
      <w:pPr>
        <w:pStyle w:val="NoSpacing"/>
        <w:jc w:val="center"/>
        <w:rPr>
          <w:sz w:val="24"/>
        </w:rPr>
      </w:pPr>
      <w:r>
        <w:rPr>
          <w:b/>
          <w:color w:val="ED7D31" w:themeColor="accent2"/>
          <w:sz w:val="40"/>
        </w:rPr>
        <w:t xml:space="preserve">GP </w:t>
      </w:r>
      <w:r w:rsidR="00897F5E" w:rsidRPr="00897F5E">
        <w:rPr>
          <w:b/>
          <w:color w:val="ED7D31" w:themeColor="accent2"/>
          <w:sz w:val="40"/>
        </w:rPr>
        <w:t>Preceptorship</w:t>
      </w:r>
    </w:p>
    <w:p w:rsidR="00897F5E" w:rsidRPr="00897F5E" w:rsidRDefault="00897F5E" w:rsidP="00897F5E">
      <w:pPr>
        <w:pStyle w:val="NoSpacing"/>
        <w:jc w:val="center"/>
        <w:rPr>
          <w:b/>
          <w:sz w:val="28"/>
        </w:rPr>
      </w:pPr>
      <w:r w:rsidRPr="00897F5E">
        <w:rPr>
          <w:b/>
          <w:sz w:val="28"/>
        </w:rPr>
        <w:t>Autumn Programme of Events</w:t>
      </w:r>
    </w:p>
    <w:p w:rsidR="00897F5E" w:rsidRDefault="00897F5E" w:rsidP="00897F5E">
      <w:pPr>
        <w:pStyle w:val="NoSpacing"/>
        <w:jc w:val="center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6"/>
        <w:gridCol w:w="3117"/>
        <w:gridCol w:w="3401"/>
      </w:tblGrid>
      <w:tr w:rsidR="00F45BC3" w:rsidRPr="00D70DB1" w:rsidTr="00F45BC3">
        <w:tc>
          <w:tcPr>
            <w:tcW w:w="3116" w:type="dxa"/>
          </w:tcPr>
          <w:p w:rsidR="00897F5E" w:rsidRPr="00D70DB1" w:rsidRDefault="00897F5E" w:rsidP="00897F5E">
            <w:pPr>
              <w:pStyle w:val="NoSpacing"/>
              <w:rPr>
                <w:b/>
                <w:color w:val="ED7D31" w:themeColor="accent2"/>
                <w:sz w:val="24"/>
              </w:rPr>
            </w:pPr>
            <w:r w:rsidRPr="00D70DB1">
              <w:rPr>
                <w:b/>
                <w:color w:val="ED7D31" w:themeColor="accent2"/>
                <w:sz w:val="24"/>
              </w:rPr>
              <w:t>Date/Time</w:t>
            </w:r>
            <w:r w:rsidR="00F45BC3" w:rsidRPr="00D70DB1">
              <w:rPr>
                <w:b/>
                <w:color w:val="ED7D31" w:themeColor="accent2"/>
                <w:sz w:val="24"/>
              </w:rPr>
              <w:t>/Venue</w:t>
            </w:r>
          </w:p>
        </w:tc>
        <w:tc>
          <w:tcPr>
            <w:tcW w:w="3117" w:type="dxa"/>
          </w:tcPr>
          <w:p w:rsidR="00897F5E" w:rsidRPr="00D70DB1" w:rsidRDefault="00897F5E" w:rsidP="00897F5E">
            <w:pPr>
              <w:pStyle w:val="NoSpacing"/>
              <w:rPr>
                <w:b/>
                <w:color w:val="ED7D31" w:themeColor="accent2"/>
                <w:sz w:val="24"/>
              </w:rPr>
            </w:pPr>
            <w:r w:rsidRPr="00D70DB1">
              <w:rPr>
                <w:b/>
                <w:color w:val="ED7D31" w:themeColor="accent2"/>
                <w:sz w:val="24"/>
              </w:rPr>
              <w:t>Topic</w:t>
            </w:r>
          </w:p>
        </w:tc>
        <w:tc>
          <w:tcPr>
            <w:tcW w:w="3401" w:type="dxa"/>
          </w:tcPr>
          <w:p w:rsidR="00897F5E" w:rsidRPr="00D70DB1" w:rsidRDefault="00F45BC3" w:rsidP="00897F5E">
            <w:pPr>
              <w:pStyle w:val="NoSpacing"/>
              <w:rPr>
                <w:b/>
                <w:color w:val="ED7D31" w:themeColor="accent2"/>
                <w:sz w:val="24"/>
              </w:rPr>
            </w:pPr>
            <w:r w:rsidRPr="00D70DB1">
              <w:rPr>
                <w:b/>
                <w:color w:val="ED7D31" w:themeColor="accent2"/>
                <w:sz w:val="24"/>
              </w:rPr>
              <w:t>Details</w:t>
            </w:r>
          </w:p>
        </w:tc>
      </w:tr>
      <w:tr w:rsidR="00897F5E" w:rsidTr="00F45BC3">
        <w:tc>
          <w:tcPr>
            <w:tcW w:w="3116" w:type="dxa"/>
          </w:tcPr>
          <w:p w:rsidR="00897F5E" w:rsidRPr="00D70DB1" w:rsidRDefault="00F45BC3" w:rsidP="00897F5E">
            <w:pPr>
              <w:pStyle w:val="NoSpacing"/>
              <w:rPr>
                <w:b/>
              </w:rPr>
            </w:pPr>
            <w:r w:rsidRPr="00D70DB1">
              <w:rPr>
                <w:b/>
              </w:rPr>
              <w:t>Tuesday 20 August</w:t>
            </w:r>
          </w:p>
          <w:p w:rsidR="00F45BC3" w:rsidRDefault="00F45BC3" w:rsidP="00897F5E">
            <w:pPr>
              <w:pStyle w:val="NoSpacing"/>
            </w:pPr>
          </w:p>
          <w:p w:rsidR="008A55AE" w:rsidRDefault="008A55AE" w:rsidP="00897F5E">
            <w:pPr>
              <w:pStyle w:val="NoSpacing"/>
              <w:rPr>
                <w:b/>
              </w:rPr>
            </w:pPr>
            <w:r w:rsidRPr="009410B7">
              <w:rPr>
                <w:b/>
              </w:rPr>
              <w:t>NBV Enterprise Centre, David Lane, Nottingham, NG6 0JU</w:t>
            </w:r>
          </w:p>
          <w:p w:rsidR="008A55AE" w:rsidRPr="00D70DB1" w:rsidRDefault="008A55AE" w:rsidP="00897F5E">
            <w:pPr>
              <w:pStyle w:val="NoSpacing"/>
            </w:pPr>
          </w:p>
          <w:p w:rsidR="00F45BC3" w:rsidRPr="00D70DB1" w:rsidRDefault="00F45BC3" w:rsidP="00897F5E">
            <w:pPr>
              <w:pStyle w:val="NoSpacing"/>
            </w:pPr>
            <w:r w:rsidRPr="00D70DB1">
              <w:t>1.30pm – Light Lunch</w:t>
            </w:r>
          </w:p>
          <w:p w:rsidR="00F45BC3" w:rsidRPr="00D70DB1" w:rsidRDefault="00F45BC3" w:rsidP="00F45BC3">
            <w:pPr>
              <w:pStyle w:val="NoSpacing"/>
            </w:pPr>
            <w:r w:rsidRPr="00D70DB1">
              <w:t>2-4pm – Session</w:t>
            </w:r>
          </w:p>
          <w:p w:rsidR="00F45BC3" w:rsidRPr="00D70DB1" w:rsidRDefault="00F45BC3" w:rsidP="00F45BC3">
            <w:pPr>
              <w:pStyle w:val="NoSpacing"/>
            </w:pPr>
            <w:r w:rsidRPr="00D70DB1">
              <w:t>4-4.30pm – 'Safe Space' discussion forum for peer support, advice and signposting.</w:t>
            </w:r>
          </w:p>
          <w:p w:rsidR="00144D75" w:rsidRPr="009410B7" w:rsidRDefault="00144D75" w:rsidP="00897F5E">
            <w:pPr>
              <w:pStyle w:val="NoSpacing"/>
              <w:rPr>
                <w:b/>
              </w:rPr>
            </w:pPr>
          </w:p>
        </w:tc>
        <w:tc>
          <w:tcPr>
            <w:tcW w:w="3117" w:type="dxa"/>
          </w:tcPr>
          <w:p w:rsidR="00897F5E" w:rsidRPr="00D70DB1" w:rsidRDefault="00F45BC3" w:rsidP="00897F5E">
            <w:pPr>
              <w:pStyle w:val="NoSpacing"/>
            </w:pPr>
            <w:r w:rsidRPr="00D70DB1">
              <w:rPr>
                <w:i/>
              </w:rPr>
              <w:t>“Goodbye ePortfolio and welcome to a world of Clarity"</w:t>
            </w:r>
            <w:r w:rsidRPr="00D70DB1">
              <w:t xml:space="preserve"> </w:t>
            </w:r>
            <w:r w:rsidRPr="00F47878">
              <w:rPr>
                <w:i/>
              </w:rPr>
              <w:t>(Please note other web-based appraisal platforms are available!)</w:t>
            </w:r>
          </w:p>
          <w:p w:rsidR="00F45BC3" w:rsidRPr="00D70DB1" w:rsidRDefault="00F45BC3" w:rsidP="00897F5E">
            <w:pPr>
              <w:pStyle w:val="NoSpacing"/>
            </w:pPr>
          </w:p>
          <w:p w:rsidR="00F45BC3" w:rsidRPr="00D70DB1" w:rsidRDefault="00F45BC3" w:rsidP="00897F5E">
            <w:pPr>
              <w:pStyle w:val="NoSpacing"/>
            </w:pPr>
            <w:r w:rsidRPr="00D70DB1">
              <w:t>Dr Gemma Wilkinson</w:t>
            </w:r>
          </w:p>
        </w:tc>
        <w:tc>
          <w:tcPr>
            <w:tcW w:w="3401" w:type="dxa"/>
          </w:tcPr>
          <w:p w:rsidR="00F45BC3" w:rsidRPr="00D70DB1" w:rsidRDefault="00F45BC3" w:rsidP="00F45BC3">
            <w:pPr>
              <w:pStyle w:val="NoSpacing"/>
              <w:numPr>
                <w:ilvl w:val="0"/>
                <w:numId w:val="3"/>
              </w:numPr>
              <w:ind w:left="454"/>
            </w:pPr>
            <w:r w:rsidRPr="00D70DB1">
              <w:t>Small group work and one-to-one advice on getting started with appraisal</w:t>
            </w:r>
          </w:p>
          <w:p w:rsidR="00F45BC3" w:rsidRPr="00D70DB1" w:rsidRDefault="00F45BC3" w:rsidP="00F45BC3">
            <w:pPr>
              <w:pStyle w:val="NoSpacing"/>
              <w:numPr>
                <w:ilvl w:val="0"/>
                <w:numId w:val="3"/>
              </w:numPr>
              <w:ind w:left="454"/>
            </w:pPr>
            <w:r w:rsidRPr="00D70DB1">
              <w:t xml:space="preserve">Practical tips and advice including FAQs </w:t>
            </w:r>
          </w:p>
          <w:p w:rsidR="00F45BC3" w:rsidRPr="00D70DB1" w:rsidRDefault="00F45BC3" w:rsidP="00F45BC3">
            <w:pPr>
              <w:pStyle w:val="NoSpacing"/>
              <w:numPr>
                <w:ilvl w:val="0"/>
                <w:numId w:val="3"/>
              </w:numPr>
              <w:ind w:left="454"/>
            </w:pPr>
            <w:r w:rsidRPr="00D70DB1">
              <w:t>Q&amp;A with GPs who are completing their first appraisal and also an experienced appraiser</w:t>
            </w:r>
          </w:p>
          <w:p w:rsidR="00897F5E" w:rsidRPr="00D70DB1" w:rsidRDefault="00F45BC3" w:rsidP="00897F5E">
            <w:pPr>
              <w:pStyle w:val="NoSpacing"/>
              <w:numPr>
                <w:ilvl w:val="0"/>
                <w:numId w:val="3"/>
              </w:numPr>
              <w:ind w:left="454"/>
            </w:pPr>
            <w:r w:rsidRPr="00D70DB1">
              <w:t>Reflecting on the art of reflection!</w:t>
            </w:r>
          </w:p>
        </w:tc>
      </w:tr>
      <w:tr w:rsidR="00897F5E" w:rsidTr="00F45BC3">
        <w:tc>
          <w:tcPr>
            <w:tcW w:w="3116" w:type="dxa"/>
          </w:tcPr>
          <w:p w:rsidR="00897F5E" w:rsidRPr="00D70DB1" w:rsidRDefault="00F45BC3" w:rsidP="00897F5E">
            <w:pPr>
              <w:pStyle w:val="NoSpacing"/>
              <w:rPr>
                <w:b/>
              </w:rPr>
            </w:pPr>
            <w:r w:rsidRPr="00D70DB1">
              <w:rPr>
                <w:b/>
              </w:rPr>
              <w:t>Tuesday 1 October</w:t>
            </w:r>
          </w:p>
          <w:p w:rsidR="00F45BC3" w:rsidRPr="00D70DB1" w:rsidRDefault="00F45BC3" w:rsidP="00897F5E">
            <w:pPr>
              <w:pStyle w:val="NoSpacing"/>
            </w:pPr>
          </w:p>
          <w:p w:rsidR="00F45BC3" w:rsidRDefault="00F45BC3" w:rsidP="00897F5E">
            <w:pPr>
              <w:pStyle w:val="NoSpacing"/>
            </w:pPr>
            <w:r w:rsidRPr="00D70DB1">
              <w:t xml:space="preserve">Timings as August Session </w:t>
            </w:r>
          </w:p>
          <w:p w:rsidR="009410B7" w:rsidRDefault="009410B7" w:rsidP="00897F5E">
            <w:pPr>
              <w:pStyle w:val="NoSpacing"/>
            </w:pPr>
          </w:p>
          <w:p w:rsidR="008A55AE" w:rsidRPr="008A55AE" w:rsidRDefault="008A55AE" w:rsidP="00897F5E">
            <w:pPr>
              <w:pStyle w:val="NoSpacing"/>
              <w:rPr>
                <w:b/>
              </w:rPr>
            </w:pPr>
            <w:r w:rsidRPr="008A55AE">
              <w:rPr>
                <w:b/>
              </w:rPr>
              <w:t xml:space="preserve">NBV </w:t>
            </w:r>
            <w:r w:rsidR="009410B7" w:rsidRPr="008A55AE">
              <w:rPr>
                <w:b/>
              </w:rPr>
              <w:t>Enterprise House, Shipstone Business Centre, N Gate, Nottingham</w:t>
            </w:r>
            <w:r w:rsidRPr="008A55AE">
              <w:rPr>
                <w:b/>
              </w:rPr>
              <w:t>,</w:t>
            </w:r>
            <w:r w:rsidR="009410B7" w:rsidRPr="008A55AE">
              <w:rPr>
                <w:b/>
              </w:rPr>
              <w:t xml:space="preserve"> NG7 7FN</w:t>
            </w:r>
          </w:p>
        </w:tc>
        <w:tc>
          <w:tcPr>
            <w:tcW w:w="3117" w:type="dxa"/>
          </w:tcPr>
          <w:p w:rsidR="00897F5E" w:rsidRPr="00D70DB1" w:rsidRDefault="00F45BC3" w:rsidP="00897F5E">
            <w:pPr>
              <w:pStyle w:val="NoSpacing"/>
              <w:rPr>
                <w:i/>
              </w:rPr>
            </w:pPr>
            <w:r w:rsidRPr="00D70DB1">
              <w:rPr>
                <w:i/>
              </w:rPr>
              <w:t>"Surviving and thriving as a newly qualified GP"</w:t>
            </w:r>
          </w:p>
          <w:p w:rsidR="00F45BC3" w:rsidRPr="00D70DB1" w:rsidRDefault="00F45BC3" w:rsidP="00897F5E">
            <w:pPr>
              <w:pStyle w:val="NoSpacing"/>
            </w:pPr>
          </w:p>
          <w:p w:rsidR="00F45BC3" w:rsidRPr="00D70DB1" w:rsidRDefault="00F45BC3" w:rsidP="00897F5E">
            <w:pPr>
              <w:pStyle w:val="NoSpacing"/>
            </w:pPr>
            <w:r w:rsidRPr="00D70DB1">
              <w:t>Dr Lucy Clayton</w:t>
            </w:r>
          </w:p>
        </w:tc>
        <w:tc>
          <w:tcPr>
            <w:tcW w:w="3401" w:type="dxa"/>
          </w:tcPr>
          <w:p w:rsidR="00F47878" w:rsidRDefault="00F47878" w:rsidP="00F47878">
            <w:pPr>
              <w:pStyle w:val="NoSpacing"/>
              <w:numPr>
                <w:ilvl w:val="0"/>
                <w:numId w:val="8"/>
              </w:numPr>
              <w:ind w:left="454"/>
            </w:pPr>
            <w:r>
              <w:t>T</w:t>
            </w:r>
            <w:r w:rsidRPr="00F47878">
              <w:t xml:space="preserve">ime management within the working day </w:t>
            </w:r>
          </w:p>
          <w:p w:rsidR="00F47878" w:rsidRDefault="00F47878" w:rsidP="00F47878">
            <w:pPr>
              <w:pStyle w:val="NoSpacing"/>
              <w:numPr>
                <w:ilvl w:val="0"/>
                <w:numId w:val="8"/>
              </w:numPr>
              <w:ind w:left="454"/>
            </w:pPr>
            <w:r>
              <w:t>I</w:t>
            </w:r>
            <w:r w:rsidRPr="00F47878">
              <w:t>ndividual consultations</w:t>
            </w:r>
          </w:p>
          <w:p w:rsidR="00897F5E" w:rsidRPr="00D70DB1" w:rsidRDefault="00F47878" w:rsidP="00F47878">
            <w:pPr>
              <w:pStyle w:val="NoSpacing"/>
              <w:numPr>
                <w:ilvl w:val="0"/>
                <w:numId w:val="8"/>
              </w:numPr>
              <w:ind w:left="454"/>
            </w:pPr>
            <w:r>
              <w:t>W</w:t>
            </w:r>
            <w:r w:rsidRPr="00F47878">
              <w:t>ellbeing at work</w:t>
            </w:r>
          </w:p>
        </w:tc>
      </w:tr>
      <w:tr w:rsidR="00897F5E" w:rsidTr="00F45BC3">
        <w:tc>
          <w:tcPr>
            <w:tcW w:w="3116" w:type="dxa"/>
          </w:tcPr>
          <w:p w:rsidR="00897F5E" w:rsidRPr="00D70DB1" w:rsidRDefault="00F45BC3" w:rsidP="00897F5E">
            <w:pPr>
              <w:pStyle w:val="NoSpacing"/>
              <w:rPr>
                <w:b/>
              </w:rPr>
            </w:pPr>
            <w:r w:rsidRPr="00D70DB1">
              <w:rPr>
                <w:b/>
              </w:rPr>
              <w:t>Tuesday 29 October</w:t>
            </w:r>
          </w:p>
          <w:p w:rsidR="00F45BC3" w:rsidRPr="00D70DB1" w:rsidRDefault="00F45BC3" w:rsidP="00897F5E">
            <w:pPr>
              <w:pStyle w:val="NoSpacing"/>
            </w:pPr>
          </w:p>
          <w:p w:rsidR="00F45BC3" w:rsidRDefault="00F45BC3" w:rsidP="00897F5E">
            <w:pPr>
              <w:pStyle w:val="NoSpacing"/>
            </w:pPr>
            <w:r w:rsidRPr="00D70DB1">
              <w:t xml:space="preserve">Timings as August Session </w:t>
            </w:r>
          </w:p>
          <w:p w:rsidR="008A55AE" w:rsidRDefault="008A55AE" w:rsidP="00897F5E">
            <w:pPr>
              <w:pStyle w:val="NoSpacing"/>
            </w:pPr>
          </w:p>
          <w:p w:rsidR="00F47878" w:rsidRPr="00F47878" w:rsidRDefault="008A55AE" w:rsidP="00897F5E">
            <w:pPr>
              <w:pStyle w:val="NoSpacing"/>
              <w:rPr>
                <w:b/>
              </w:rPr>
            </w:pPr>
            <w:r w:rsidRPr="008A55AE">
              <w:rPr>
                <w:b/>
              </w:rPr>
              <w:t>NBV Enterprise House, Shipstone Business Centre, N Gate, Nottingham, NG7 7FN</w:t>
            </w:r>
          </w:p>
        </w:tc>
        <w:tc>
          <w:tcPr>
            <w:tcW w:w="3117" w:type="dxa"/>
          </w:tcPr>
          <w:p w:rsidR="00F45BC3" w:rsidRPr="00D70DB1" w:rsidRDefault="00F45BC3" w:rsidP="00F45BC3">
            <w:pPr>
              <w:pStyle w:val="NoSpacing"/>
              <w:rPr>
                <w:i/>
              </w:rPr>
            </w:pPr>
            <w:r w:rsidRPr="00D70DB1">
              <w:rPr>
                <w:i/>
              </w:rPr>
              <w:t>"Our take on mistakes"</w:t>
            </w:r>
          </w:p>
          <w:p w:rsidR="00897F5E" w:rsidRPr="00D70DB1" w:rsidRDefault="00897F5E" w:rsidP="00897F5E">
            <w:pPr>
              <w:pStyle w:val="NoSpacing"/>
            </w:pPr>
          </w:p>
          <w:p w:rsidR="00F45BC3" w:rsidRPr="00D70DB1" w:rsidRDefault="00F45BC3" w:rsidP="00897F5E">
            <w:pPr>
              <w:pStyle w:val="NoSpacing"/>
            </w:pPr>
            <w:r w:rsidRPr="00D70DB1">
              <w:t>Dr Rachel Janyshiwskyj</w:t>
            </w:r>
          </w:p>
        </w:tc>
        <w:tc>
          <w:tcPr>
            <w:tcW w:w="3401" w:type="dxa"/>
          </w:tcPr>
          <w:p w:rsidR="00F45BC3" w:rsidRPr="00D70DB1" w:rsidRDefault="00F45BC3" w:rsidP="00F45BC3">
            <w:pPr>
              <w:pStyle w:val="NoSpacing"/>
              <w:numPr>
                <w:ilvl w:val="0"/>
                <w:numId w:val="5"/>
              </w:numPr>
              <w:ind w:left="454"/>
            </w:pPr>
            <w:r w:rsidRPr="00D70DB1">
              <w:t>Tips on dealing with complaints and near misses</w:t>
            </w:r>
          </w:p>
          <w:p w:rsidR="00F45BC3" w:rsidRPr="00D70DB1" w:rsidRDefault="00F45BC3" w:rsidP="00F45BC3">
            <w:pPr>
              <w:pStyle w:val="NoSpacing"/>
              <w:numPr>
                <w:ilvl w:val="0"/>
                <w:numId w:val="5"/>
              </w:numPr>
              <w:ind w:left="454"/>
            </w:pPr>
            <w:r w:rsidRPr="00D70DB1">
              <w:t>Creating a safe place to discuss challenges in the preceptor year with peers</w:t>
            </w:r>
          </w:p>
          <w:p w:rsidR="00F45BC3" w:rsidRPr="00D70DB1" w:rsidRDefault="00F45BC3" w:rsidP="009410B7">
            <w:pPr>
              <w:pStyle w:val="NoSpacing"/>
              <w:numPr>
                <w:ilvl w:val="0"/>
                <w:numId w:val="5"/>
              </w:numPr>
              <w:ind w:left="454"/>
            </w:pPr>
            <w:r w:rsidRPr="00D70DB1">
              <w:t>Developing confidence in early career</w:t>
            </w:r>
          </w:p>
        </w:tc>
      </w:tr>
      <w:tr w:rsidR="00897F5E" w:rsidTr="00F45BC3">
        <w:tc>
          <w:tcPr>
            <w:tcW w:w="3116" w:type="dxa"/>
          </w:tcPr>
          <w:p w:rsidR="00897F5E" w:rsidRPr="00D70DB1" w:rsidRDefault="00F45BC3" w:rsidP="00897F5E">
            <w:pPr>
              <w:pStyle w:val="NoSpacing"/>
              <w:rPr>
                <w:b/>
              </w:rPr>
            </w:pPr>
            <w:r w:rsidRPr="00D70DB1">
              <w:rPr>
                <w:b/>
              </w:rPr>
              <w:t>Tuesday 26 November</w:t>
            </w:r>
          </w:p>
          <w:p w:rsidR="00F45BC3" w:rsidRPr="00D70DB1" w:rsidRDefault="00F45BC3" w:rsidP="00897F5E">
            <w:pPr>
              <w:pStyle w:val="NoSpacing"/>
            </w:pPr>
          </w:p>
          <w:p w:rsidR="00F45BC3" w:rsidRDefault="00F45BC3" w:rsidP="00897F5E">
            <w:pPr>
              <w:pStyle w:val="NoSpacing"/>
            </w:pPr>
            <w:r w:rsidRPr="00D70DB1">
              <w:t>Timings as August Session</w:t>
            </w:r>
          </w:p>
          <w:p w:rsidR="009410B7" w:rsidRDefault="009410B7" w:rsidP="00897F5E">
            <w:pPr>
              <w:pStyle w:val="NoSpacing"/>
            </w:pPr>
          </w:p>
          <w:p w:rsidR="009410B7" w:rsidRPr="00D70DB1" w:rsidRDefault="009410B7" w:rsidP="00897F5E">
            <w:pPr>
              <w:pStyle w:val="NoSpacing"/>
            </w:pPr>
            <w:r w:rsidRPr="009410B7">
              <w:rPr>
                <w:b/>
              </w:rPr>
              <w:t>NBV Enterprise Centre, David Lane, Nottingham, NG6 0JU</w:t>
            </w:r>
          </w:p>
        </w:tc>
        <w:tc>
          <w:tcPr>
            <w:tcW w:w="3117" w:type="dxa"/>
          </w:tcPr>
          <w:p w:rsidR="00F45BC3" w:rsidRPr="00D70DB1" w:rsidRDefault="00F45BC3" w:rsidP="00F45BC3">
            <w:pPr>
              <w:pStyle w:val="NoSpacing"/>
              <w:rPr>
                <w:i/>
              </w:rPr>
            </w:pPr>
            <w:r w:rsidRPr="00D70DB1">
              <w:rPr>
                <w:i/>
              </w:rPr>
              <w:t>"Seize the day! Making the most of opportunities both in work and beyond"</w:t>
            </w:r>
          </w:p>
          <w:p w:rsidR="00F45BC3" w:rsidRPr="00D70DB1" w:rsidRDefault="00F45BC3" w:rsidP="00F45BC3">
            <w:pPr>
              <w:pStyle w:val="NoSpacing"/>
              <w:rPr>
                <w:i/>
              </w:rPr>
            </w:pPr>
          </w:p>
          <w:p w:rsidR="00897F5E" w:rsidRPr="00D70DB1" w:rsidRDefault="00F45BC3" w:rsidP="00D70DB1">
            <w:pPr>
              <w:pStyle w:val="NoSpacing"/>
            </w:pPr>
            <w:r w:rsidRPr="00D70DB1">
              <w:t>Dr James Waldron</w:t>
            </w:r>
          </w:p>
        </w:tc>
        <w:tc>
          <w:tcPr>
            <w:tcW w:w="3401" w:type="dxa"/>
          </w:tcPr>
          <w:p w:rsidR="00897F5E" w:rsidRPr="00D70DB1" w:rsidRDefault="00F47878" w:rsidP="00F47878">
            <w:pPr>
              <w:pStyle w:val="NoSpacing"/>
              <w:numPr>
                <w:ilvl w:val="0"/>
                <w:numId w:val="9"/>
              </w:numPr>
              <w:ind w:left="454"/>
            </w:pPr>
            <w:r>
              <w:t>Details TBC</w:t>
            </w:r>
          </w:p>
        </w:tc>
      </w:tr>
    </w:tbl>
    <w:p w:rsidR="00D70DB1" w:rsidRPr="00897F5E" w:rsidRDefault="00D70DB1" w:rsidP="00D70DB1">
      <w:pPr>
        <w:pStyle w:val="NoSpacing"/>
        <w:jc w:val="center"/>
        <w:rPr>
          <w:b/>
          <w:color w:val="ED7D31" w:themeColor="accent2"/>
          <w:sz w:val="40"/>
        </w:rPr>
      </w:pPr>
      <w:r w:rsidRPr="00897F5E">
        <w:rPr>
          <w:b/>
          <w:color w:val="ED7D31" w:themeColor="accent2"/>
          <w:sz w:val="40"/>
        </w:rPr>
        <w:lastRenderedPageBreak/>
        <w:t>Preceptorship</w:t>
      </w:r>
    </w:p>
    <w:p w:rsidR="00D70DB1" w:rsidRPr="00897F5E" w:rsidRDefault="00D70DB1" w:rsidP="00D70DB1">
      <w:pPr>
        <w:pStyle w:val="NoSpacing"/>
      </w:pPr>
    </w:p>
    <w:p w:rsidR="00D70DB1" w:rsidRPr="00897F5E" w:rsidRDefault="00D70DB1" w:rsidP="00D70DB1">
      <w:pPr>
        <w:pStyle w:val="NoSpacing"/>
        <w:rPr>
          <w:sz w:val="24"/>
        </w:rPr>
      </w:pPr>
      <w:r w:rsidRPr="00897F5E">
        <w:rPr>
          <w:sz w:val="24"/>
        </w:rPr>
        <w:t xml:space="preserve">The </w:t>
      </w:r>
      <w:r w:rsidR="00F47878">
        <w:rPr>
          <w:sz w:val="24"/>
        </w:rPr>
        <w:t xml:space="preserve">Preceptorship </w:t>
      </w:r>
      <w:r w:rsidRPr="00897F5E">
        <w:rPr>
          <w:sz w:val="24"/>
        </w:rPr>
        <w:t xml:space="preserve">scheme offers direct support </w:t>
      </w:r>
      <w:r>
        <w:rPr>
          <w:sz w:val="24"/>
        </w:rPr>
        <w:t xml:space="preserve">for </w:t>
      </w:r>
      <w:r w:rsidRPr="00897F5E">
        <w:rPr>
          <w:sz w:val="24"/>
        </w:rPr>
        <w:t>Nottinghamshire trainees as they complete GP training and become available to work as independent practitioners. Newly qualified GPs will be offered a range of support according to their needs which will include:</w:t>
      </w:r>
    </w:p>
    <w:p w:rsidR="00D70DB1" w:rsidRDefault="00D70DB1" w:rsidP="00D70DB1">
      <w:pPr>
        <w:pStyle w:val="NoSpacing"/>
      </w:pPr>
    </w:p>
    <w:p w:rsidR="00D70DB1" w:rsidRPr="00897F5E" w:rsidRDefault="00D70DB1" w:rsidP="00D70DB1">
      <w:pPr>
        <w:pStyle w:val="NoSpacing"/>
        <w:numPr>
          <w:ilvl w:val="0"/>
          <w:numId w:val="1"/>
        </w:numPr>
        <w:rPr>
          <w:sz w:val="24"/>
        </w:rPr>
      </w:pPr>
      <w:r w:rsidRPr="00897F5E">
        <w:rPr>
          <w:sz w:val="24"/>
        </w:rPr>
        <w:t>access to hosted employment with support, coaching and mentoring</w:t>
      </w:r>
    </w:p>
    <w:p w:rsidR="00D70DB1" w:rsidRPr="00897F5E" w:rsidRDefault="00D70DB1" w:rsidP="00D70DB1">
      <w:pPr>
        <w:pStyle w:val="NoSpacing"/>
        <w:numPr>
          <w:ilvl w:val="0"/>
          <w:numId w:val="1"/>
        </w:numPr>
        <w:rPr>
          <w:sz w:val="24"/>
        </w:rPr>
      </w:pPr>
      <w:r w:rsidRPr="00897F5E">
        <w:rPr>
          <w:sz w:val="24"/>
        </w:rPr>
        <w:t>portfolio careers advice</w:t>
      </w:r>
    </w:p>
    <w:p w:rsidR="00D70DB1" w:rsidRPr="00897F5E" w:rsidRDefault="00D70DB1" w:rsidP="00D70DB1">
      <w:pPr>
        <w:pStyle w:val="NoSpacing"/>
        <w:numPr>
          <w:ilvl w:val="0"/>
          <w:numId w:val="1"/>
        </w:numPr>
        <w:rPr>
          <w:sz w:val="24"/>
        </w:rPr>
      </w:pPr>
      <w:r w:rsidRPr="00897F5E">
        <w:rPr>
          <w:sz w:val="24"/>
        </w:rPr>
        <w:t>brokering of discussions with potential employers (mainly GP practices but ultimately emerging federations/PCNs once guidance released)</w:t>
      </w:r>
    </w:p>
    <w:p w:rsidR="00D70DB1" w:rsidRPr="00897F5E" w:rsidRDefault="00D70DB1" w:rsidP="00D70DB1">
      <w:pPr>
        <w:pStyle w:val="NoSpacing"/>
        <w:numPr>
          <w:ilvl w:val="0"/>
          <w:numId w:val="1"/>
        </w:numPr>
        <w:rPr>
          <w:sz w:val="24"/>
        </w:rPr>
      </w:pPr>
      <w:r w:rsidRPr="00897F5E">
        <w:rPr>
          <w:sz w:val="24"/>
        </w:rPr>
        <w:t>managed transition into general practice for those requiring sponsorship for Tier 2 visas</w:t>
      </w:r>
    </w:p>
    <w:p w:rsidR="00D70DB1" w:rsidRPr="00897F5E" w:rsidRDefault="00D70DB1" w:rsidP="00D70DB1">
      <w:pPr>
        <w:pStyle w:val="NoSpacing"/>
        <w:numPr>
          <w:ilvl w:val="0"/>
          <w:numId w:val="1"/>
        </w:numPr>
        <w:rPr>
          <w:sz w:val="24"/>
        </w:rPr>
      </w:pPr>
      <w:r w:rsidRPr="00897F5E">
        <w:rPr>
          <w:sz w:val="24"/>
        </w:rPr>
        <w:t>hands on support during the first 12 months of their employment as independent practitioners</w:t>
      </w:r>
    </w:p>
    <w:p w:rsidR="00D70DB1" w:rsidRPr="00897F5E" w:rsidRDefault="00D70DB1" w:rsidP="00D70DB1">
      <w:pPr>
        <w:pStyle w:val="NoSpacing"/>
        <w:numPr>
          <w:ilvl w:val="0"/>
          <w:numId w:val="1"/>
        </w:numPr>
        <w:rPr>
          <w:sz w:val="24"/>
        </w:rPr>
      </w:pPr>
      <w:r w:rsidRPr="00897F5E">
        <w:rPr>
          <w:sz w:val="24"/>
        </w:rPr>
        <w:t>opportunities for development of enhanced skills that will benefit both these doctors but also community services/pathways with the aim of improving patient care</w:t>
      </w:r>
    </w:p>
    <w:p w:rsidR="00D70DB1" w:rsidRDefault="00D70DB1" w:rsidP="00D70DB1">
      <w:pPr>
        <w:pStyle w:val="NoSpacing"/>
      </w:pPr>
    </w:p>
    <w:p w:rsidR="00D70DB1" w:rsidRPr="00897F5E" w:rsidRDefault="00D70DB1" w:rsidP="00D70DB1">
      <w:pPr>
        <w:pStyle w:val="NoSpacing"/>
        <w:rPr>
          <w:sz w:val="24"/>
        </w:rPr>
      </w:pPr>
      <w:r w:rsidRPr="00897F5E">
        <w:rPr>
          <w:sz w:val="24"/>
        </w:rPr>
        <w:t xml:space="preserve">There will also be free monthly interactive face-to-face educational sessions (with funding to attend) based around </w:t>
      </w:r>
      <w:r w:rsidR="00F47878">
        <w:rPr>
          <w:sz w:val="24"/>
        </w:rPr>
        <w:t>four</w:t>
      </w:r>
      <w:bookmarkStart w:id="0" w:name="_GoBack"/>
      <w:bookmarkEnd w:id="0"/>
      <w:r w:rsidRPr="00897F5E">
        <w:rPr>
          <w:sz w:val="24"/>
        </w:rPr>
        <w:t xml:space="preserve"> broad themes:</w:t>
      </w:r>
    </w:p>
    <w:p w:rsidR="00D70DB1" w:rsidRPr="00897F5E" w:rsidRDefault="00D70DB1" w:rsidP="00D70DB1">
      <w:pPr>
        <w:pStyle w:val="NoSpacing"/>
        <w:rPr>
          <w:sz w:val="24"/>
        </w:rPr>
      </w:pPr>
    </w:p>
    <w:p w:rsidR="00D70DB1" w:rsidRPr="00897F5E" w:rsidRDefault="00D70DB1" w:rsidP="00D70DB1">
      <w:pPr>
        <w:pStyle w:val="NoSpacing"/>
        <w:numPr>
          <w:ilvl w:val="0"/>
          <w:numId w:val="2"/>
        </w:numPr>
        <w:rPr>
          <w:sz w:val="24"/>
        </w:rPr>
      </w:pPr>
      <w:r w:rsidRPr="00897F5E">
        <w:rPr>
          <w:sz w:val="24"/>
        </w:rPr>
        <w:t>Developing confidence in early career</w:t>
      </w:r>
    </w:p>
    <w:p w:rsidR="00D70DB1" w:rsidRPr="00897F5E" w:rsidRDefault="00D70DB1" w:rsidP="00D70DB1">
      <w:pPr>
        <w:pStyle w:val="NoSpacing"/>
        <w:numPr>
          <w:ilvl w:val="0"/>
          <w:numId w:val="2"/>
        </w:numPr>
        <w:rPr>
          <w:sz w:val="24"/>
        </w:rPr>
      </w:pPr>
      <w:r w:rsidRPr="00897F5E">
        <w:rPr>
          <w:sz w:val="24"/>
        </w:rPr>
        <w:t>Facilitating peer group support</w:t>
      </w:r>
    </w:p>
    <w:p w:rsidR="00D70DB1" w:rsidRPr="00897F5E" w:rsidRDefault="00D70DB1" w:rsidP="00D70DB1">
      <w:pPr>
        <w:pStyle w:val="NoSpacing"/>
        <w:numPr>
          <w:ilvl w:val="0"/>
          <w:numId w:val="2"/>
        </w:numPr>
        <w:rPr>
          <w:sz w:val="24"/>
        </w:rPr>
      </w:pPr>
      <w:r w:rsidRPr="00897F5E">
        <w:rPr>
          <w:sz w:val="24"/>
        </w:rPr>
        <w:t>Enabling self-development</w:t>
      </w:r>
    </w:p>
    <w:p w:rsidR="00D70DB1" w:rsidRDefault="00D70DB1" w:rsidP="00D70DB1">
      <w:pPr>
        <w:pStyle w:val="NoSpacing"/>
        <w:numPr>
          <w:ilvl w:val="0"/>
          <w:numId w:val="2"/>
        </w:numPr>
        <w:rPr>
          <w:sz w:val="24"/>
        </w:rPr>
      </w:pPr>
      <w:r w:rsidRPr="00897F5E">
        <w:rPr>
          <w:sz w:val="24"/>
        </w:rPr>
        <w:t>Building towards the future</w:t>
      </w:r>
    </w:p>
    <w:p w:rsidR="00F45BC3" w:rsidRDefault="00F45BC3" w:rsidP="00897F5E">
      <w:pPr>
        <w:pStyle w:val="NoSpacing"/>
        <w:rPr>
          <w:sz w:val="24"/>
        </w:rPr>
      </w:pPr>
    </w:p>
    <w:p w:rsidR="00897F5E" w:rsidRPr="00F45BC3" w:rsidRDefault="00D70DB1" w:rsidP="00D70DB1">
      <w:pPr>
        <w:pStyle w:val="NoSpacing"/>
        <w:rPr>
          <w:sz w:val="24"/>
        </w:rPr>
      </w:pPr>
      <w:r>
        <w:rPr>
          <w:sz w:val="24"/>
        </w:rPr>
        <w:t xml:space="preserve">The </w:t>
      </w:r>
      <w:r w:rsidR="00897F5E" w:rsidRPr="00F45BC3">
        <w:rPr>
          <w:sz w:val="24"/>
        </w:rPr>
        <w:t xml:space="preserve">sessions </w:t>
      </w:r>
      <w:r>
        <w:rPr>
          <w:sz w:val="24"/>
        </w:rPr>
        <w:t xml:space="preserve">will be practical and interactive </w:t>
      </w:r>
      <w:r w:rsidRPr="00F45BC3">
        <w:rPr>
          <w:sz w:val="24"/>
        </w:rPr>
        <w:t>with focus on small group discussion</w:t>
      </w:r>
      <w:r>
        <w:rPr>
          <w:sz w:val="24"/>
        </w:rPr>
        <w:t xml:space="preserve"> </w:t>
      </w:r>
      <w:r w:rsidR="00897F5E" w:rsidRPr="00F45BC3">
        <w:rPr>
          <w:sz w:val="24"/>
        </w:rPr>
        <w:t>led by a team of newly qualified and experienced GPs</w:t>
      </w:r>
      <w:r>
        <w:rPr>
          <w:sz w:val="24"/>
        </w:rPr>
        <w:t>. We know your</w:t>
      </w:r>
      <w:r w:rsidR="00897F5E" w:rsidRPr="00F45BC3">
        <w:rPr>
          <w:sz w:val="24"/>
        </w:rPr>
        <w:t xml:space="preserve"> time is precious therefore relevance and content </w:t>
      </w:r>
      <w:r>
        <w:rPr>
          <w:sz w:val="24"/>
        </w:rPr>
        <w:t xml:space="preserve">have been </w:t>
      </w:r>
      <w:r w:rsidR="00897F5E" w:rsidRPr="00F45BC3">
        <w:rPr>
          <w:sz w:val="24"/>
        </w:rPr>
        <w:t>carefully considered</w:t>
      </w:r>
      <w:r>
        <w:rPr>
          <w:sz w:val="24"/>
        </w:rPr>
        <w:t xml:space="preserve"> and there is o</w:t>
      </w:r>
      <w:r w:rsidR="00897F5E" w:rsidRPr="00F45BC3">
        <w:rPr>
          <w:sz w:val="24"/>
        </w:rPr>
        <w:t>pportunity to suggest future topics and shape your own learning through feedback</w:t>
      </w:r>
      <w:r>
        <w:rPr>
          <w:sz w:val="24"/>
        </w:rPr>
        <w:t>.</w:t>
      </w:r>
    </w:p>
    <w:sectPr w:rsidR="00897F5E" w:rsidRPr="00F45BC3" w:rsidSect="0093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D9D"/>
    <w:multiLevelType w:val="hybridMultilevel"/>
    <w:tmpl w:val="924E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6A7"/>
    <w:multiLevelType w:val="hybridMultilevel"/>
    <w:tmpl w:val="2A08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F28"/>
    <w:multiLevelType w:val="hybridMultilevel"/>
    <w:tmpl w:val="3EB0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264B4"/>
    <w:multiLevelType w:val="hybridMultilevel"/>
    <w:tmpl w:val="4BC65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5564"/>
    <w:multiLevelType w:val="hybridMultilevel"/>
    <w:tmpl w:val="35E8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366C"/>
    <w:multiLevelType w:val="hybridMultilevel"/>
    <w:tmpl w:val="F26A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F62DD"/>
    <w:multiLevelType w:val="hybridMultilevel"/>
    <w:tmpl w:val="07EA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2207"/>
    <w:multiLevelType w:val="hybridMultilevel"/>
    <w:tmpl w:val="1952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B09A0"/>
    <w:multiLevelType w:val="hybridMultilevel"/>
    <w:tmpl w:val="DEFA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5E"/>
    <w:rsid w:val="000D3530"/>
    <w:rsid w:val="00144D75"/>
    <w:rsid w:val="00897F5E"/>
    <w:rsid w:val="008A55AE"/>
    <w:rsid w:val="009368DF"/>
    <w:rsid w:val="009410B7"/>
    <w:rsid w:val="009D4F88"/>
    <w:rsid w:val="00D70DB1"/>
    <w:rsid w:val="00F45BC3"/>
    <w:rsid w:val="00F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6571"/>
  <w15:chartTrackingRefBased/>
  <w15:docId w15:val="{F9715FB9-BE09-4A9D-B733-E8F3D5D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7F5E"/>
    <w:pPr>
      <w:spacing w:after="0" w:line="240" w:lineRule="auto"/>
    </w:pPr>
  </w:style>
  <w:style w:type="table" w:styleId="TableGrid">
    <w:name w:val="Table Grid"/>
    <w:basedOn w:val="TableNormal"/>
    <w:uiPriority w:val="39"/>
    <w:rsid w:val="0089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Shuker - LMC Buying Group</dc:creator>
  <cp:keywords/>
  <dc:description/>
  <cp:lastModifiedBy>Helen Shuker - LMC Buying Group</cp:lastModifiedBy>
  <cp:revision>4</cp:revision>
  <dcterms:created xsi:type="dcterms:W3CDTF">2019-06-25T08:18:00Z</dcterms:created>
  <dcterms:modified xsi:type="dcterms:W3CDTF">2019-06-26T08:28:00Z</dcterms:modified>
</cp:coreProperties>
</file>